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5671B" w:rsidRPr="00E5500B" w:rsidTr="00A77E1F">
        <w:tc>
          <w:tcPr>
            <w:tcW w:w="5070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E5500B" w:rsidRDefault="0035671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671B" w:rsidRPr="00102C06" w:rsidRDefault="0035671B" w:rsidP="0035671B">
            <w:pPr>
              <w:jc w:val="right"/>
              <w:rPr>
                <w:sz w:val="28"/>
                <w:szCs w:val="28"/>
              </w:rPr>
            </w:pPr>
            <w:r w:rsidRPr="00102C06">
              <w:rPr>
                <w:sz w:val="28"/>
                <w:szCs w:val="28"/>
              </w:rPr>
              <w:t>9.3.3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5671B" w:rsidRPr="00E5500B" w:rsidRDefault="0035671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5671B" w:rsidRPr="00E5500B" w:rsidRDefault="0035671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A5F55" w:rsidRPr="007D4837" w:rsidRDefault="009A5F55" w:rsidP="00A77E1F">
            <w:pPr>
              <w:rPr>
                <w:sz w:val="24"/>
                <w:szCs w:val="24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35671B" w:rsidRPr="00E5500B" w:rsidRDefault="0035671B" w:rsidP="00A77E1F">
            <w:pPr>
              <w:rPr>
                <w:sz w:val="28"/>
                <w:szCs w:val="28"/>
              </w:rPr>
            </w:pPr>
          </w:p>
        </w:tc>
      </w:tr>
    </w:tbl>
    <w:p w:rsidR="0035671B" w:rsidRPr="0035671B" w:rsidRDefault="0035671B" w:rsidP="002124EE">
      <w:pPr>
        <w:jc w:val="center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Заявление</w:t>
      </w:r>
    </w:p>
    <w:p w:rsidR="0035671B" w:rsidRDefault="0035671B" w:rsidP="002124EE">
      <w:pPr>
        <w:jc w:val="center"/>
        <w:rPr>
          <w:b/>
          <w:color w:val="333333"/>
          <w:sz w:val="18"/>
          <w:szCs w:val="18"/>
        </w:rPr>
      </w:pPr>
      <w:r w:rsidRPr="0035671B">
        <w:rPr>
          <w:b/>
          <w:color w:val="333333"/>
          <w:sz w:val="18"/>
          <w:szCs w:val="18"/>
        </w:rPr>
        <w:t xml:space="preserve">о выдаче </w:t>
      </w:r>
      <w:r w:rsidR="002124EE" w:rsidRPr="002124EE">
        <w:rPr>
          <w:b/>
          <w:color w:val="333333"/>
          <w:sz w:val="18"/>
          <w:szCs w:val="18"/>
        </w:rPr>
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2124EE" w:rsidRPr="0035671B" w:rsidRDefault="002124EE" w:rsidP="002124EE">
      <w:pPr>
        <w:jc w:val="center"/>
        <w:rPr>
          <w:b/>
          <w:color w:val="333333"/>
          <w:sz w:val="18"/>
          <w:szCs w:val="18"/>
        </w:rPr>
      </w:pPr>
    </w:p>
    <w:p w:rsidR="0035671B" w:rsidRPr="0035671B" w:rsidRDefault="0035671B" w:rsidP="0035671B">
      <w:pPr>
        <w:ind w:firstLine="708"/>
        <w:jc w:val="both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Прошу согласовать проектную документацию на (</w:t>
      </w:r>
      <w:r w:rsidRPr="0035671B">
        <w:rPr>
          <w:i/>
          <w:color w:val="333333"/>
          <w:sz w:val="28"/>
          <w:szCs w:val="28"/>
        </w:rPr>
        <w:t>нужное подчеркнуть</w:t>
      </w:r>
      <w:r w:rsidRPr="0035671B">
        <w:rPr>
          <w:color w:val="333333"/>
          <w:sz w:val="28"/>
          <w:szCs w:val="28"/>
        </w:rPr>
        <w:t>) возведение одноквартирного, блокированного жилого дома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жилого и (или) нежилого помещений в многоквартирном, блокированном жилом доме, одноквартирного жилого дома,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садоводства, расположенного(ой) по адресу:_________________________________________________________</w:t>
      </w:r>
    </w:p>
    <w:p w:rsidR="0035671B" w:rsidRPr="0035671B" w:rsidRDefault="0035671B" w:rsidP="0035671B">
      <w:pPr>
        <w:jc w:val="both"/>
        <w:rPr>
          <w:color w:val="000000"/>
          <w:sz w:val="22"/>
          <w:szCs w:val="22"/>
        </w:rPr>
      </w:pPr>
      <w:r w:rsidRPr="0035671B">
        <w:rPr>
          <w:color w:val="000000"/>
          <w:sz w:val="22"/>
          <w:szCs w:val="22"/>
        </w:rPr>
        <w:t>Перечень прилагаемых документов:</w:t>
      </w:r>
    </w:p>
    <w:p w:rsidR="0035671B" w:rsidRPr="009A5F55" w:rsidRDefault="0035671B" w:rsidP="0035671B">
      <w:pPr>
        <w:numPr>
          <w:ilvl w:val="0"/>
          <w:numId w:val="1"/>
        </w:numPr>
        <w:jc w:val="both"/>
        <w:rPr>
          <w:sz w:val="22"/>
          <w:szCs w:val="22"/>
        </w:rPr>
      </w:pPr>
      <w:r w:rsidRPr="0035671B">
        <w:rPr>
          <w:sz w:val="22"/>
          <w:szCs w:val="22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:rsidR="0035671B" w:rsidRPr="0035671B" w:rsidRDefault="0035671B" w:rsidP="0035671B">
      <w:pPr>
        <w:ind w:left="720"/>
        <w:jc w:val="both"/>
        <w:rPr>
          <w:sz w:val="24"/>
          <w:szCs w:val="24"/>
        </w:rPr>
      </w:pPr>
    </w:p>
    <w:p w:rsidR="0035671B" w:rsidRPr="00F8492C" w:rsidRDefault="0035671B" w:rsidP="0035671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5671B" w:rsidRPr="00F8492C" w:rsidRDefault="0035671B" w:rsidP="0035671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A5F55" w:rsidRPr="009A5F55" w:rsidRDefault="009A5F55" w:rsidP="009A5F55">
      <w:pPr>
        <w:rPr>
          <w:rFonts w:eastAsia="Calibri"/>
          <w:color w:val="333333"/>
          <w:sz w:val="20"/>
          <w:szCs w:val="20"/>
          <w:lang w:eastAsia="en-US"/>
        </w:rPr>
      </w:pPr>
      <w:r w:rsidRPr="009A5F55">
        <w:rPr>
          <w:sz w:val="20"/>
          <w:szCs w:val="20"/>
        </w:rPr>
        <w:t>*</w:t>
      </w:r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 идентификационный номер (при его </w:t>
      </w:r>
      <w:proofErr w:type="gramStart"/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наличии)   </w:t>
      </w:r>
      <w:proofErr w:type="gramEnd"/>
      <w:r w:rsidRPr="009A5F55">
        <w:rPr>
          <w:rFonts w:eastAsia="Calibri"/>
          <w:color w:val="333333"/>
          <w:sz w:val="20"/>
          <w:szCs w:val="20"/>
          <w:lang w:eastAsia="en-US"/>
        </w:rPr>
        <w:t>в случае подачи заявления заинтересованного лица нарочным (курьером) или посредством почтовой связи</w:t>
      </w:r>
    </w:p>
    <w:p w:rsidR="0035671B" w:rsidRDefault="0035671B" w:rsidP="0035671B">
      <w:pPr>
        <w:ind w:firstLine="708"/>
        <w:rPr>
          <w:sz w:val="18"/>
          <w:szCs w:val="18"/>
        </w:rPr>
      </w:pPr>
    </w:p>
    <w:p w:rsidR="0035671B" w:rsidRPr="00CC0A66" w:rsidRDefault="0035671B" w:rsidP="0035671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5671B" w:rsidRPr="009A5F55" w:rsidRDefault="0035671B" w:rsidP="0049768A">
      <w:pPr>
        <w:numPr>
          <w:ilvl w:val="0"/>
          <w:numId w:val="2"/>
        </w:numPr>
        <w:jc w:val="both"/>
        <w:rPr>
          <w:sz w:val="28"/>
          <w:szCs w:val="28"/>
        </w:rPr>
      </w:pPr>
      <w:r w:rsidRPr="00CC0A66">
        <w:t xml:space="preserve">СМС – </w:t>
      </w:r>
      <w:r>
        <w:t>уведомления</w:t>
      </w:r>
    </w:p>
    <w:p w:rsidR="0035671B" w:rsidRPr="0035671B" w:rsidRDefault="0035671B" w:rsidP="0035671B">
      <w:pPr>
        <w:rPr>
          <w:sz w:val="24"/>
          <w:szCs w:val="24"/>
        </w:rPr>
      </w:pPr>
      <w:r w:rsidRPr="0035671B">
        <w:rPr>
          <w:color w:val="000000"/>
          <w:sz w:val="24"/>
          <w:szCs w:val="24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5671B" w:rsidRPr="00950618" w:rsidTr="00A77E1F">
        <w:tc>
          <w:tcPr>
            <w:tcW w:w="4644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35671B" w:rsidRDefault="0035671B" w:rsidP="0035671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9.3.3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35671B" w:rsidRPr="00950618" w:rsidRDefault="0035671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35671B" w:rsidRDefault="0035671B" w:rsidP="00A77E1F">
            <w:pPr>
              <w:rPr>
                <w:b/>
                <w:i/>
                <w:sz w:val="28"/>
                <w:szCs w:val="28"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A5F55" w:rsidRPr="009A5F55" w:rsidRDefault="009A5F55" w:rsidP="00A77E1F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12235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H001PB</w:t>
            </w:r>
          </w:p>
          <w:p w:rsidR="0035671B" w:rsidRDefault="0035671B" w:rsidP="002D6D78">
            <w:pPr>
              <w:rPr>
                <w:sz w:val="28"/>
                <w:szCs w:val="28"/>
              </w:rPr>
            </w:pPr>
          </w:p>
          <w:p w:rsidR="002D6D78" w:rsidRPr="00950618" w:rsidRDefault="002D6D78" w:rsidP="002D6D7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5671B" w:rsidRPr="0035671B" w:rsidRDefault="0035671B" w:rsidP="0035671B">
      <w:pPr>
        <w:jc w:val="center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Заявление</w:t>
      </w:r>
    </w:p>
    <w:p w:rsidR="002124EE" w:rsidRDefault="0035671B" w:rsidP="002124EE">
      <w:pPr>
        <w:jc w:val="center"/>
        <w:rPr>
          <w:b/>
          <w:color w:val="333333"/>
          <w:sz w:val="18"/>
          <w:szCs w:val="18"/>
        </w:rPr>
      </w:pPr>
      <w:r w:rsidRPr="0035671B">
        <w:rPr>
          <w:b/>
          <w:color w:val="333333"/>
          <w:sz w:val="18"/>
          <w:szCs w:val="18"/>
        </w:rPr>
        <w:t xml:space="preserve">о выдаче </w:t>
      </w:r>
      <w:r w:rsidR="002124EE" w:rsidRPr="002124EE">
        <w:rPr>
          <w:b/>
          <w:color w:val="333333"/>
          <w:sz w:val="18"/>
          <w:szCs w:val="18"/>
        </w:rPr>
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35671B" w:rsidRDefault="0035671B" w:rsidP="002124EE">
      <w:pPr>
        <w:jc w:val="both"/>
        <w:rPr>
          <w:b/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Прошу согласовать проектную документацию на (</w:t>
      </w:r>
      <w:r w:rsidRPr="0035671B">
        <w:rPr>
          <w:i/>
          <w:color w:val="333333"/>
          <w:sz w:val="28"/>
          <w:szCs w:val="28"/>
        </w:rPr>
        <w:t>нужное подчеркнуть</w:t>
      </w:r>
      <w:r w:rsidRPr="0035671B">
        <w:rPr>
          <w:color w:val="333333"/>
          <w:sz w:val="28"/>
          <w:szCs w:val="28"/>
        </w:rPr>
        <w:t>) возведение одноквартирного, блокированного жилого дома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жилого и (или) нежилого помещений в многоквартирном, блокированном жилом доме, одноквартирного жилого дома,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садоводства, расположенного(ой) по адресу:</w:t>
      </w:r>
      <w:r w:rsidRPr="009A5F55">
        <w:rPr>
          <w:b/>
          <w:color w:val="333333"/>
          <w:sz w:val="28"/>
          <w:szCs w:val="28"/>
        </w:rPr>
        <w:t xml:space="preserve"> г. Жлобин, ул. Советская, д.4</w:t>
      </w:r>
    </w:p>
    <w:p w:rsidR="009A5F55" w:rsidRPr="0035671B" w:rsidRDefault="009A5F55" w:rsidP="009A5F55">
      <w:pPr>
        <w:jc w:val="both"/>
        <w:rPr>
          <w:color w:val="000000"/>
          <w:sz w:val="22"/>
          <w:szCs w:val="22"/>
        </w:rPr>
      </w:pPr>
      <w:r w:rsidRPr="0035671B">
        <w:rPr>
          <w:color w:val="000000"/>
          <w:sz w:val="22"/>
          <w:szCs w:val="22"/>
        </w:rPr>
        <w:t>Перечень прилагаемых документов:</w:t>
      </w:r>
    </w:p>
    <w:p w:rsidR="009A5F55" w:rsidRPr="009A5F55" w:rsidRDefault="009A5F55" w:rsidP="009A5F55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9A5F55">
        <w:rPr>
          <w:sz w:val="22"/>
          <w:szCs w:val="22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:rsidR="009A5F55" w:rsidRPr="0035671B" w:rsidRDefault="009A5F55" w:rsidP="009A5F55">
      <w:pPr>
        <w:ind w:left="720"/>
        <w:jc w:val="both"/>
        <w:rPr>
          <w:sz w:val="24"/>
          <w:szCs w:val="24"/>
        </w:rPr>
      </w:pPr>
    </w:p>
    <w:p w:rsidR="009A5F55" w:rsidRPr="00F8492C" w:rsidRDefault="009A5F55" w:rsidP="009A5F5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A5F55" w:rsidRPr="00F8492C" w:rsidRDefault="009A5F55" w:rsidP="009A5F5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A5F55" w:rsidRPr="009A5F55" w:rsidRDefault="009A5F55" w:rsidP="009A5F55">
      <w:pPr>
        <w:rPr>
          <w:rFonts w:eastAsia="Calibri"/>
          <w:color w:val="333333"/>
          <w:sz w:val="20"/>
          <w:szCs w:val="20"/>
          <w:lang w:eastAsia="en-US"/>
        </w:rPr>
      </w:pPr>
      <w:r w:rsidRPr="009A5F55">
        <w:rPr>
          <w:sz w:val="20"/>
          <w:szCs w:val="20"/>
        </w:rPr>
        <w:t>*</w:t>
      </w:r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 идентификационный номер (при его </w:t>
      </w:r>
      <w:proofErr w:type="gramStart"/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наличии)   </w:t>
      </w:r>
      <w:proofErr w:type="gramEnd"/>
      <w:r w:rsidRPr="009A5F55">
        <w:rPr>
          <w:rFonts w:eastAsia="Calibri"/>
          <w:color w:val="333333"/>
          <w:sz w:val="20"/>
          <w:szCs w:val="20"/>
          <w:lang w:eastAsia="en-US"/>
        </w:rPr>
        <w:t>в случае подачи заявления заинтересованного лица нарочным (курьером) или посредством почтовой связи</w:t>
      </w:r>
    </w:p>
    <w:p w:rsidR="009A5F55" w:rsidRDefault="009A5F55" w:rsidP="009A5F55">
      <w:pPr>
        <w:ind w:firstLine="708"/>
        <w:rPr>
          <w:sz w:val="18"/>
          <w:szCs w:val="18"/>
        </w:rPr>
      </w:pPr>
    </w:p>
    <w:p w:rsidR="009A5F55" w:rsidRPr="00CC0A66" w:rsidRDefault="009A5F55" w:rsidP="009A5F55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9A5F55" w:rsidRPr="009A5F55" w:rsidRDefault="009A5F55" w:rsidP="009A5F5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C0A66">
        <w:t xml:space="preserve">СМС – </w:t>
      </w:r>
      <w:r>
        <w:t>уведомления</w:t>
      </w:r>
    </w:p>
    <w:p w:rsidR="009A5F55" w:rsidRPr="0035671B" w:rsidRDefault="009A5F55" w:rsidP="009A5F55">
      <w:pPr>
        <w:ind w:firstLine="708"/>
        <w:jc w:val="both"/>
        <w:rPr>
          <w:sz w:val="24"/>
          <w:szCs w:val="24"/>
        </w:rPr>
      </w:pPr>
    </w:p>
    <w:sectPr w:rsidR="009A5F55" w:rsidRPr="0035671B" w:rsidSect="0035671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036"/>
    <w:multiLevelType w:val="hybridMultilevel"/>
    <w:tmpl w:val="94921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3414EBC"/>
    <w:multiLevelType w:val="hybridMultilevel"/>
    <w:tmpl w:val="9D0AFEB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E084A"/>
    <w:multiLevelType w:val="hybridMultilevel"/>
    <w:tmpl w:val="A6CED3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AE"/>
    <w:rsid w:val="00102C06"/>
    <w:rsid w:val="002124EE"/>
    <w:rsid w:val="002D6D78"/>
    <w:rsid w:val="0035671B"/>
    <w:rsid w:val="00574BD8"/>
    <w:rsid w:val="009A5F55"/>
    <w:rsid w:val="00CB576B"/>
    <w:rsid w:val="00DF2310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321"/>
  <w15:chartTrackingRefBased/>
  <w15:docId w15:val="{95393995-F424-4BE2-8E26-D6B0088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1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C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7</cp:revision>
  <cp:lastPrinted>2025-05-07T08:11:00Z</cp:lastPrinted>
  <dcterms:created xsi:type="dcterms:W3CDTF">2024-08-30T07:42:00Z</dcterms:created>
  <dcterms:modified xsi:type="dcterms:W3CDTF">2025-05-12T13:25:00Z</dcterms:modified>
</cp:coreProperties>
</file>