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6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 w:rsidR="009E6D63">
        <w:rPr>
          <w:rFonts w:eastAsia="Times New Roman"/>
          <w:color w:val="000000" w:themeColor="text1"/>
          <w:sz w:val="30"/>
          <w:szCs w:val="30"/>
          <w:lang w:val="ru-RU"/>
        </w:rPr>
        <w:t>5</w:t>
      </w:r>
    </w:p>
    <w:p w:rsidR="00744DB6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="0056230D">
        <w:rPr>
          <w:spacing w:val="-6"/>
          <w:kern w:val="32"/>
          <w:sz w:val="30"/>
          <w:szCs w:val="30"/>
          <w:lang w:val="ru-RU"/>
        </w:rPr>
        <w:t>.</w:t>
      </w:r>
      <w:r>
        <w:rPr>
          <w:rFonts w:eastAsia="Times New Roman"/>
          <w:sz w:val="30"/>
          <w:szCs w:val="30"/>
        </w:rPr>
        <w:t xml:space="preserve"> </w:t>
      </w:r>
    </w:p>
    <w:p w:rsidR="00744DB6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4A7DEC">
        <w:rPr>
          <w:rFonts w:eastAsia="Times New Roman"/>
          <w:color w:val="0F1419"/>
          <w:sz w:val="30"/>
          <w:szCs w:val="30"/>
          <w:u w:val="single"/>
        </w:rPr>
        <w:t>«</w:t>
      </w:r>
      <w:r w:rsidR="00A83090">
        <w:rPr>
          <w:rFonts w:eastAsia="Times New Roman"/>
          <w:color w:val="0F1419"/>
          <w:sz w:val="30"/>
          <w:szCs w:val="30"/>
          <w:u w:val="single"/>
          <w:lang w:val="ru-RU"/>
        </w:rPr>
        <w:t>22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9E6D63">
        <w:rPr>
          <w:rFonts w:eastAsia="Times New Roman"/>
          <w:color w:val="0F1419"/>
          <w:sz w:val="30"/>
          <w:szCs w:val="30"/>
          <w:u w:val="single"/>
          <w:lang w:val="ru-RU"/>
        </w:rPr>
        <w:t>мая</w:t>
      </w:r>
      <w:r w:rsidRPr="004A7DEC">
        <w:rPr>
          <w:rFonts w:eastAsia="Times New Roman"/>
          <w:color w:val="0F1419"/>
          <w:sz w:val="30"/>
          <w:szCs w:val="30"/>
          <w:u w:val="single"/>
        </w:rPr>
        <w:t>  20</w:t>
      </w:r>
      <w:r w:rsidR="00A83090">
        <w:rPr>
          <w:rFonts w:eastAsia="Times New Roman"/>
          <w:color w:val="0F1419"/>
          <w:sz w:val="30"/>
          <w:szCs w:val="30"/>
          <w:u w:val="single"/>
          <w:lang w:val="ru-RU"/>
        </w:rPr>
        <w:t>25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982B66" w:rsidRDefault="00982B66" w:rsidP="00982B66">
      <w:pPr>
        <w:pStyle w:val="a4"/>
        <w:ind w:firstLine="720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982B66" w:rsidRDefault="00744DB6" w:rsidP="00982B66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Место проведения: г.</w:t>
      </w:r>
      <w:r w:rsidR="009E6D63">
        <w:rPr>
          <w:rFonts w:eastAsia="Times New Roman"/>
          <w:color w:val="0F1419"/>
          <w:sz w:val="30"/>
          <w:szCs w:val="30"/>
        </w:rPr>
        <w:t>Жлобин, ул.</w:t>
      </w:r>
      <w:r w:rsidR="001D0E25" w:rsidRPr="001D0E25">
        <w:rPr>
          <w:sz w:val="28"/>
          <w:szCs w:val="28"/>
        </w:rPr>
        <w:t xml:space="preserve"> </w:t>
      </w:r>
      <w:r w:rsidR="001D0E25" w:rsidRPr="00D90108">
        <w:rPr>
          <w:sz w:val="28"/>
          <w:szCs w:val="28"/>
        </w:rPr>
        <w:t>Товарная, 14</w:t>
      </w:r>
      <w:r w:rsidR="009E6D63" w:rsidRPr="00672250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982B66">
        <w:rPr>
          <w:rFonts w:eastAsia="Times New Roman"/>
          <w:color w:val="0F1419"/>
          <w:sz w:val="30"/>
          <w:szCs w:val="30"/>
          <w:lang w:val="ru-RU"/>
        </w:rPr>
        <w:t>(</w:t>
      </w:r>
      <w:r w:rsidR="00982B66">
        <w:rPr>
          <w:rFonts w:ascii="Times New Roman" w:hAnsi="Times New Roman" w:cs="Times New Roman"/>
          <w:sz w:val="30"/>
          <w:szCs w:val="30"/>
        </w:rPr>
        <w:t>Инкубатор</w:t>
      </w:r>
      <w:r w:rsidR="0056230D">
        <w:rPr>
          <w:rFonts w:ascii="Times New Roman" w:hAnsi="Times New Roman" w:cs="Times New Roman"/>
          <w:sz w:val="30"/>
          <w:szCs w:val="30"/>
        </w:rPr>
        <w:t xml:space="preserve"> малого предпринимательства</w:t>
      </w:r>
      <w:r w:rsidR="0056230D">
        <w:rPr>
          <w:rFonts w:ascii="Times New Roman" w:hAnsi="Times New Roman" w:cs="Times New Roman"/>
          <w:sz w:val="30"/>
          <w:szCs w:val="30"/>
          <w:lang w:val="ru-RU"/>
        </w:rPr>
        <w:t xml:space="preserve"> – о</w:t>
      </w:r>
      <w:r w:rsidR="00982B66" w:rsidRPr="006F351F">
        <w:rPr>
          <w:rFonts w:ascii="Times New Roman" w:hAnsi="Times New Roman" w:cs="Times New Roman"/>
          <w:sz w:val="30"/>
          <w:szCs w:val="30"/>
        </w:rPr>
        <w:t>бщество с ограниченной ответственностью  «Клевер БАЙ».</w:t>
      </w:r>
    </w:p>
    <w:p w:rsidR="006B2A37" w:rsidRPr="00672250" w:rsidRDefault="006B2A37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3474E4" w:rsidRPr="00733558" w:rsidRDefault="001D0E25" w:rsidP="003474E4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30"/>
          <w:szCs w:val="30"/>
        </w:rPr>
      </w:pPr>
      <w:r w:rsidRPr="00733558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733558">
        <w:rPr>
          <w:rFonts w:ascii="Times New Roman" w:hAnsi="Times New Roman" w:cs="Times New Roman"/>
          <w:sz w:val="30"/>
          <w:szCs w:val="30"/>
        </w:rPr>
        <w:t xml:space="preserve">иалоговая площадка с бизнес сообществом района в целях разъяснения новаций Закона </w:t>
      </w:r>
      <w:r w:rsidR="003474E4" w:rsidRPr="00733558">
        <w:rPr>
          <w:rStyle w:val="a8"/>
          <w:rFonts w:ascii="Times New Roman" w:hAnsi="Times New Roman" w:cs="Times New Roman"/>
          <w:b w:val="0"/>
          <w:sz w:val="30"/>
          <w:szCs w:val="30"/>
        </w:rPr>
        <w:t>Республики Беларусь № 365-З «</w:t>
      </w:r>
      <w:hyperlink r:id="rId6" w:tgtFrame="_blank" w:history="1">
        <w:r w:rsidR="003474E4" w:rsidRPr="00733558">
          <w:rPr>
            <w:rStyle w:val="a8"/>
            <w:rFonts w:ascii="Times New Roman" w:hAnsi="Times New Roman" w:cs="Times New Roman"/>
            <w:b w:val="0"/>
            <w:sz w:val="30"/>
            <w:szCs w:val="30"/>
          </w:rPr>
          <w:t xml:space="preserve">Об изменении </w:t>
        </w:r>
        <w:proofErr w:type="gramStart"/>
        <w:r w:rsidR="003474E4" w:rsidRPr="00733558">
          <w:rPr>
            <w:rStyle w:val="a8"/>
            <w:rFonts w:ascii="Times New Roman" w:hAnsi="Times New Roman" w:cs="Times New Roman"/>
            <w:b w:val="0"/>
            <w:sz w:val="30"/>
            <w:szCs w:val="30"/>
          </w:rPr>
          <w:t>законов по вопросам</w:t>
        </w:r>
        <w:proofErr w:type="gramEnd"/>
        <w:r w:rsidR="003474E4" w:rsidRPr="00733558">
          <w:rPr>
            <w:rStyle w:val="a8"/>
            <w:rFonts w:ascii="Times New Roman" w:hAnsi="Times New Roman" w:cs="Times New Roman"/>
            <w:b w:val="0"/>
            <w:sz w:val="30"/>
            <w:szCs w:val="30"/>
          </w:rPr>
          <w:t xml:space="preserve"> предпринимательской деятельности</w:t>
        </w:r>
      </w:hyperlink>
      <w:r w:rsidR="003474E4" w:rsidRPr="00733558">
        <w:rPr>
          <w:rStyle w:val="a8"/>
          <w:rFonts w:ascii="Times New Roman" w:hAnsi="Times New Roman" w:cs="Times New Roman"/>
          <w:b w:val="0"/>
          <w:sz w:val="30"/>
          <w:szCs w:val="30"/>
        </w:rPr>
        <w:t>».</w:t>
      </w:r>
    </w:p>
    <w:p w:rsidR="001D0E25" w:rsidRPr="00982B66" w:rsidRDefault="00733558" w:rsidP="00982B66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</w:t>
      </w:r>
      <w:r w:rsidR="003474E4">
        <w:rPr>
          <w:sz w:val="30"/>
          <w:szCs w:val="30"/>
        </w:rPr>
        <w:t xml:space="preserve">Участвовали: </w:t>
      </w:r>
      <w:r w:rsidR="00982B66">
        <w:rPr>
          <w:sz w:val="30"/>
          <w:szCs w:val="30"/>
          <w:lang w:val="ru-RU"/>
        </w:rPr>
        <w:t xml:space="preserve"> </w:t>
      </w:r>
      <w:r w:rsidR="003474E4">
        <w:rPr>
          <w:sz w:val="30"/>
          <w:szCs w:val="30"/>
          <w:lang w:val="ru-RU"/>
        </w:rPr>
        <w:t>Ч</w:t>
      </w:r>
      <w:r w:rsidR="003474E4" w:rsidRPr="003C6E59">
        <w:rPr>
          <w:sz w:val="30"/>
          <w:szCs w:val="30"/>
        </w:rPr>
        <w:t xml:space="preserve">лены </w:t>
      </w:r>
      <w:r w:rsidR="003474E4" w:rsidRPr="003C6E59">
        <w:rPr>
          <w:spacing w:val="-6"/>
          <w:kern w:val="32"/>
          <w:sz w:val="30"/>
          <w:szCs w:val="30"/>
        </w:rPr>
        <w:t>Жлобинск</w:t>
      </w:r>
      <w:r w:rsidR="003474E4" w:rsidRPr="003C6E59">
        <w:rPr>
          <w:spacing w:val="-6"/>
          <w:kern w:val="32"/>
          <w:sz w:val="30"/>
          <w:szCs w:val="30"/>
          <w:lang w:val="ru-RU"/>
        </w:rPr>
        <w:t>ого</w:t>
      </w:r>
      <w:r w:rsidR="003474E4" w:rsidRPr="003C6E59">
        <w:rPr>
          <w:spacing w:val="-6"/>
          <w:kern w:val="32"/>
          <w:sz w:val="30"/>
          <w:szCs w:val="30"/>
        </w:rPr>
        <w:t xml:space="preserve"> районн</w:t>
      </w:r>
      <w:r w:rsidR="003474E4" w:rsidRPr="003C6E59">
        <w:rPr>
          <w:spacing w:val="-6"/>
          <w:kern w:val="32"/>
          <w:sz w:val="30"/>
          <w:szCs w:val="30"/>
          <w:lang w:val="ru-RU"/>
        </w:rPr>
        <w:t>ого</w:t>
      </w:r>
      <w:r w:rsidR="003474E4" w:rsidRPr="003C6E59">
        <w:rPr>
          <w:spacing w:val="-6"/>
          <w:kern w:val="32"/>
          <w:sz w:val="30"/>
          <w:szCs w:val="30"/>
        </w:rPr>
        <w:t xml:space="preserve"> Совет</w:t>
      </w:r>
      <w:r w:rsidR="003474E4" w:rsidRPr="003C6E59">
        <w:rPr>
          <w:spacing w:val="-6"/>
          <w:kern w:val="32"/>
          <w:sz w:val="30"/>
          <w:szCs w:val="30"/>
          <w:lang w:val="ru-RU"/>
        </w:rPr>
        <w:t>а</w:t>
      </w:r>
      <w:r w:rsidR="003474E4" w:rsidRPr="003C6E59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="003474E4" w:rsidRPr="003C6E59">
        <w:rPr>
          <w:rFonts w:eastAsia="Times New Roman"/>
          <w:sz w:val="30"/>
          <w:szCs w:val="30"/>
          <w:lang w:val="ru-RU"/>
        </w:rPr>
        <w:t xml:space="preserve">, представители бизнес-сообщества </w:t>
      </w:r>
      <w:proofErr w:type="spellStart"/>
      <w:r w:rsidR="003474E4" w:rsidRPr="003C6E59">
        <w:rPr>
          <w:rFonts w:eastAsia="Times New Roman"/>
          <w:sz w:val="30"/>
          <w:szCs w:val="30"/>
          <w:lang w:val="ru-RU"/>
        </w:rPr>
        <w:t>Жлобинского</w:t>
      </w:r>
      <w:proofErr w:type="spellEnd"/>
      <w:r w:rsidR="003474E4" w:rsidRPr="003C6E59">
        <w:rPr>
          <w:rFonts w:eastAsia="Times New Roman"/>
          <w:sz w:val="30"/>
          <w:szCs w:val="30"/>
          <w:lang w:val="ru-RU"/>
        </w:rPr>
        <w:t xml:space="preserve"> района</w:t>
      </w:r>
      <w:r>
        <w:rPr>
          <w:rFonts w:eastAsia="Times New Roman"/>
          <w:sz w:val="30"/>
          <w:szCs w:val="30"/>
          <w:lang w:val="ru-RU"/>
        </w:rPr>
        <w:t>.</w:t>
      </w:r>
    </w:p>
    <w:p w:rsidR="001D0E25" w:rsidRDefault="001D0E25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85D98" w:rsidRPr="009C7A0B" w:rsidRDefault="009C7A0B" w:rsidP="009C7A0B">
      <w:pPr>
        <w:pStyle w:val="a4"/>
        <w:ind w:firstLine="720"/>
        <w:jc w:val="both"/>
        <w:rPr>
          <w:rStyle w:val="a8"/>
          <w:b w:val="0"/>
          <w:sz w:val="30"/>
          <w:szCs w:val="30"/>
        </w:rPr>
      </w:pPr>
      <w:r>
        <w:rPr>
          <w:rStyle w:val="a8"/>
          <w:b w:val="0"/>
          <w:sz w:val="30"/>
          <w:szCs w:val="30"/>
          <w:lang w:val="ru-RU"/>
        </w:rPr>
        <w:t xml:space="preserve">1. </w:t>
      </w:r>
      <w:r w:rsidR="008B5A47" w:rsidRPr="009C7A0B">
        <w:rPr>
          <w:rStyle w:val="a8"/>
          <w:b w:val="0"/>
          <w:sz w:val="30"/>
          <w:szCs w:val="30"/>
        </w:rPr>
        <w:t>Новации Закона Республики Беларусь № 365-З «</w:t>
      </w:r>
      <w:hyperlink r:id="rId7" w:tgtFrame="_blank" w:history="1">
        <w:r w:rsidR="008B5A47" w:rsidRPr="009C7A0B">
          <w:rPr>
            <w:rStyle w:val="a8"/>
            <w:b w:val="0"/>
            <w:sz w:val="30"/>
            <w:szCs w:val="30"/>
          </w:rPr>
          <w:t>Об изменении законов по вопросам предпринимательской деятельности</w:t>
        </w:r>
      </w:hyperlink>
      <w:r w:rsidR="008B5A47" w:rsidRPr="009C7A0B">
        <w:rPr>
          <w:rStyle w:val="a8"/>
          <w:b w:val="0"/>
          <w:sz w:val="30"/>
          <w:szCs w:val="30"/>
        </w:rPr>
        <w:t>».</w:t>
      </w:r>
    </w:p>
    <w:p w:rsidR="008B5A47" w:rsidRPr="00F12FC7" w:rsidRDefault="008B5A47" w:rsidP="009C7A0B">
      <w:pPr>
        <w:pStyle w:val="a4"/>
        <w:ind w:firstLine="720"/>
        <w:jc w:val="both"/>
        <w:rPr>
          <w:rStyle w:val="a8"/>
          <w:b w:val="0"/>
          <w:sz w:val="30"/>
          <w:szCs w:val="30"/>
          <w:lang w:val="ru-RU"/>
        </w:rPr>
      </w:pPr>
      <w:r w:rsidRPr="009C7A0B">
        <w:rPr>
          <w:rStyle w:val="a8"/>
          <w:b w:val="0"/>
          <w:sz w:val="30"/>
          <w:szCs w:val="30"/>
        </w:rPr>
        <w:t>Главой государства 22 апреля 2024 г. подписан Закон Республики Беларусь № 365-З «</w:t>
      </w:r>
      <w:hyperlink r:id="rId8" w:tgtFrame="_blank" w:history="1">
        <w:r w:rsidRPr="009C7A0B">
          <w:rPr>
            <w:rStyle w:val="a8"/>
            <w:b w:val="0"/>
            <w:sz w:val="30"/>
            <w:szCs w:val="30"/>
          </w:rPr>
          <w:t>Об изменении законов по вопросам предпринимательской деятельности</w:t>
        </w:r>
      </w:hyperlink>
      <w:r w:rsidRPr="009C7A0B">
        <w:rPr>
          <w:rStyle w:val="a8"/>
          <w:b w:val="0"/>
          <w:sz w:val="30"/>
          <w:szCs w:val="30"/>
        </w:rPr>
        <w:t>» (далее – Закон №365 –З)</w:t>
      </w:r>
      <w:r w:rsidR="00F12FC7">
        <w:rPr>
          <w:rStyle w:val="a8"/>
          <w:b w:val="0"/>
          <w:sz w:val="30"/>
          <w:szCs w:val="30"/>
          <w:lang w:val="ru-RU"/>
        </w:rPr>
        <w:t>.</w:t>
      </w:r>
    </w:p>
    <w:p w:rsidR="008B5A47" w:rsidRPr="009C7A0B" w:rsidRDefault="008B5A47" w:rsidP="00F12FC7">
      <w:pPr>
        <w:pStyle w:val="a4"/>
        <w:ind w:firstLine="720"/>
        <w:jc w:val="both"/>
        <w:rPr>
          <w:rStyle w:val="a8"/>
          <w:b w:val="0"/>
          <w:sz w:val="30"/>
          <w:szCs w:val="30"/>
        </w:rPr>
      </w:pPr>
      <w:r w:rsidRPr="009C7A0B">
        <w:rPr>
          <w:rStyle w:val="a8"/>
          <w:b w:val="0"/>
          <w:sz w:val="30"/>
          <w:szCs w:val="30"/>
        </w:rPr>
        <w:t xml:space="preserve">Правовой акт направлен на установление простых, понятных условий и стимулов для организации и масштабирования «своего дела»,  создания конкурентной среды между различными организационно-правовыми формами малого бизнеса. Документ закрепил новую структуру предпринимательской деятельности, дополнительные инструменты поддержки для малого и среднего бизнеса и систему стимулов для масштабирования своего дела.  Также Законом Республики Беларусь №365-З закреплен уникальный инструмент, позволяющий индивидуальным предпринимателям в режиме «день в день» трансформироваться в статус коммерческой организации, сохранив при этом наработанный ранее бизнес-портфель, включая предоставленные государством разрешения и все контрагентские связи. </w:t>
      </w:r>
    </w:p>
    <w:p w:rsidR="003474E4" w:rsidRPr="009C7A0B" w:rsidRDefault="009C7A0B" w:rsidP="00733558">
      <w:pPr>
        <w:pStyle w:val="a4"/>
        <w:ind w:firstLine="720"/>
        <w:jc w:val="both"/>
        <w:rPr>
          <w:rStyle w:val="a8"/>
          <w:b w:val="0"/>
          <w:sz w:val="30"/>
          <w:szCs w:val="30"/>
        </w:rPr>
      </w:pPr>
      <w:r>
        <w:rPr>
          <w:rStyle w:val="a8"/>
          <w:b w:val="0"/>
          <w:sz w:val="30"/>
          <w:szCs w:val="30"/>
          <w:lang w:val="ru-RU"/>
        </w:rPr>
        <w:t xml:space="preserve">2. </w:t>
      </w:r>
      <w:r w:rsidR="003474E4" w:rsidRPr="009C7A0B">
        <w:rPr>
          <w:rStyle w:val="a8"/>
          <w:b w:val="0"/>
          <w:sz w:val="30"/>
          <w:szCs w:val="30"/>
        </w:rPr>
        <w:t xml:space="preserve">О мерах государственной поддержки субъектов малого </w:t>
      </w:r>
      <w:r w:rsidR="00822CD7" w:rsidRPr="009C7A0B">
        <w:rPr>
          <w:rStyle w:val="a8"/>
          <w:b w:val="0"/>
          <w:sz w:val="30"/>
          <w:szCs w:val="30"/>
        </w:rPr>
        <w:br/>
        <w:t>и среднего предпринимательства.</w:t>
      </w:r>
    </w:p>
    <w:p w:rsidR="009C7A0B" w:rsidRPr="009C7A0B" w:rsidRDefault="009C7A0B" w:rsidP="00DE4B86">
      <w:pPr>
        <w:pStyle w:val="a4"/>
        <w:ind w:firstLine="720"/>
        <w:jc w:val="both"/>
        <w:rPr>
          <w:rStyle w:val="a8"/>
          <w:b w:val="0"/>
          <w:sz w:val="30"/>
          <w:szCs w:val="30"/>
        </w:rPr>
      </w:pPr>
      <w:r w:rsidRPr="009C7A0B">
        <w:rPr>
          <w:rStyle w:val="a8"/>
          <w:b w:val="0"/>
          <w:sz w:val="30"/>
          <w:szCs w:val="30"/>
        </w:rPr>
        <w:t xml:space="preserve">Законом  № 365-З определено право на получение государственной финансовой поддержки для субъектов среднего предпринимательства, то есть с численностью работающих до 250 человек. Также законом предусмотрен новый вид государственной финансовой поддержки субъектов МСП, реализующих инвестиционные проекты с привлечением кредитов ОАО «Банк развития Республики Беларусь»: предоставление возмещения за счёт средств </w:t>
      </w:r>
      <w:r w:rsidRPr="009C7A0B">
        <w:rPr>
          <w:rStyle w:val="a8"/>
          <w:b w:val="0"/>
          <w:sz w:val="30"/>
          <w:szCs w:val="30"/>
        </w:rPr>
        <w:lastRenderedPageBreak/>
        <w:t xml:space="preserve">республиканского бюджета части капитальных затрат, понесённых при их реализации.  </w:t>
      </w:r>
    </w:p>
    <w:p w:rsidR="00733558" w:rsidRPr="00D840A9" w:rsidRDefault="00DE4B86" w:rsidP="00733558">
      <w:pPr>
        <w:widowControl w:val="0"/>
        <w:suppressAutoHyphens/>
        <w:ind w:right="-57" w:firstLine="708"/>
        <w:jc w:val="both"/>
        <w:rPr>
          <w:bCs/>
        </w:rPr>
      </w:pPr>
      <w:bookmarkStart w:id="0" w:name="_GoBack"/>
      <w:r w:rsidRPr="00D840A9">
        <w:rPr>
          <w:rStyle w:val="a8"/>
          <w:b w:val="0"/>
        </w:rPr>
        <w:t xml:space="preserve">3. </w:t>
      </w:r>
      <w:r w:rsidR="003474E4" w:rsidRPr="00D840A9">
        <w:rPr>
          <w:rStyle w:val="a8"/>
          <w:b w:val="0"/>
        </w:rPr>
        <w:t xml:space="preserve">О деятельности </w:t>
      </w:r>
      <w:r w:rsidR="00822CD7" w:rsidRPr="00D840A9">
        <w:rPr>
          <w:rStyle w:val="a8"/>
          <w:b w:val="0"/>
        </w:rPr>
        <w:t xml:space="preserve">субъектов </w:t>
      </w:r>
      <w:r w:rsidR="00F50674" w:rsidRPr="00D840A9">
        <w:rPr>
          <w:rStyle w:val="a8"/>
          <w:b w:val="0"/>
        </w:rPr>
        <w:t xml:space="preserve">инфраструктуры поддержки  малого и среднего предпринимательства в </w:t>
      </w:r>
      <w:proofErr w:type="spellStart"/>
      <w:r w:rsidR="00F50674" w:rsidRPr="00D840A9">
        <w:rPr>
          <w:rStyle w:val="a8"/>
          <w:b w:val="0"/>
        </w:rPr>
        <w:t>Жлобинском</w:t>
      </w:r>
      <w:proofErr w:type="spellEnd"/>
      <w:r w:rsidR="00F50674" w:rsidRPr="00D840A9">
        <w:rPr>
          <w:rStyle w:val="a8"/>
          <w:b w:val="0"/>
        </w:rPr>
        <w:t xml:space="preserve"> районе</w:t>
      </w:r>
      <w:r w:rsidRPr="00D840A9">
        <w:rPr>
          <w:rStyle w:val="a8"/>
          <w:b w:val="0"/>
        </w:rPr>
        <w:t>.</w:t>
      </w:r>
      <w:r w:rsidR="00F50674" w:rsidRPr="00D840A9">
        <w:rPr>
          <w:rStyle w:val="a8"/>
          <w:b w:val="0"/>
        </w:rPr>
        <w:t xml:space="preserve"> </w:t>
      </w:r>
    </w:p>
    <w:p w:rsidR="00733558" w:rsidRPr="00D840A9" w:rsidRDefault="00733558" w:rsidP="00733558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40A9">
        <w:rPr>
          <w:rFonts w:ascii="Times New Roman" w:hAnsi="Times New Roman"/>
          <w:sz w:val="30"/>
          <w:szCs w:val="30"/>
        </w:rPr>
        <w:t xml:space="preserve">Основными задачами субъектов инфраструктуры поддержки  </w:t>
      </w:r>
      <w:r w:rsidRPr="00D840A9">
        <w:rPr>
          <w:rFonts w:ascii="Times New Roman" w:hAnsi="Times New Roman" w:cs="Times New Roman"/>
          <w:sz w:val="30"/>
          <w:szCs w:val="30"/>
        </w:rPr>
        <w:t>малого и среднего предпринимательства</w:t>
      </w:r>
      <w:r w:rsidRPr="00D840A9">
        <w:rPr>
          <w:rFonts w:ascii="Times New Roman" w:hAnsi="Times New Roman"/>
          <w:sz w:val="30"/>
          <w:szCs w:val="30"/>
        </w:rPr>
        <w:t xml:space="preserve"> в Жлобинском районе являются </w:t>
      </w:r>
      <w:r w:rsidRPr="00D840A9">
        <w:rPr>
          <w:rFonts w:ascii="Times New Roman" w:hAnsi="Times New Roman" w:cs="Times New Roman"/>
          <w:sz w:val="30"/>
          <w:szCs w:val="30"/>
        </w:rPr>
        <w:t xml:space="preserve">информационные и методические услуги, предоставление  материально-технических ресурсов </w:t>
      </w:r>
      <w:r w:rsidRPr="00D840A9">
        <w:rPr>
          <w:rFonts w:ascii="Times New Roman" w:hAnsi="Times New Roman"/>
          <w:sz w:val="30"/>
          <w:szCs w:val="30"/>
        </w:rPr>
        <w:t>субъектам малого предпринимательства района</w:t>
      </w:r>
      <w:r w:rsidRPr="00D840A9">
        <w:rPr>
          <w:rFonts w:ascii="Times New Roman" w:hAnsi="Times New Roman" w:cs="Times New Roman"/>
          <w:sz w:val="30"/>
          <w:szCs w:val="30"/>
        </w:rPr>
        <w:t xml:space="preserve">. Это позволяет </w:t>
      </w:r>
      <w:r w:rsidRPr="00D840A9">
        <w:rPr>
          <w:rFonts w:ascii="Times New Roman" w:hAnsi="Times New Roman"/>
          <w:sz w:val="30"/>
          <w:szCs w:val="30"/>
        </w:rPr>
        <w:t>бизнесу района значительно уменьшить свои затраты, особенно на начальных этапах организации и развития деятельности.</w:t>
      </w:r>
      <w:r w:rsidRPr="00D840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840A9">
        <w:rPr>
          <w:rFonts w:ascii="Times New Roman" w:hAnsi="Times New Roman" w:cs="Times New Roman"/>
          <w:sz w:val="30"/>
          <w:szCs w:val="30"/>
        </w:rPr>
        <w:t>В районе действует 2 субъекта инфраструктуры поддержки МСП:</w:t>
      </w:r>
    </w:p>
    <w:p w:rsidR="00733558" w:rsidRPr="00D840A9" w:rsidRDefault="00733558" w:rsidP="00733558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40A9">
        <w:rPr>
          <w:rFonts w:ascii="Times New Roman" w:hAnsi="Times New Roman" w:cs="Times New Roman"/>
          <w:sz w:val="30"/>
          <w:szCs w:val="30"/>
        </w:rPr>
        <w:t>Центр поддержки предпринимательства - частное предприятие «Бухгалтерское агентство «КОНСТАНТА».</w:t>
      </w:r>
    </w:p>
    <w:p w:rsidR="00785D98" w:rsidRPr="00D840A9" w:rsidRDefault="00733558" w:rsidP="00982B66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840A9">
        <w:rPr>
          <w:rFonts w:ascii="Times New Roman" w:hAnsi="Times New Roman" w:cs="Times New Roman"/>
          <w:sz w:val="30"/>
          <w:szCs w:val="30"/>
        </w:rPr>
        <w:t>Инкубатор малого предпринимательства  - Общество с ограниченной ответственностью  «Клевер БАЙ».</w:t>
      </w:r>
    </w:p>
    <w:p w:rsidR="00982B66" w:rsidRPr="00D840A9" w:rsidRDefault="00982B66" w:rsidP="00982B66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569CE" w:rsidRPr="00D840A9" w:rsidRDefault="005569CE" w:rsidP="005569CE">
      <w:pPr>
        <w:pStyle w:val="Default"/>
        <w:tabs>
          <w:tab w:val="left" w:pos="851"/>
        </w:tabs>
        <w:ind w:firstLine="709"/>
        <w:jc w:val="both"/>
        <w:rPr>
          <w:sz w:val="30"/>
          <w:szCs w:val="30"/>
        </w:rPr>
      </w:pPr>
      <w:r w:rsidRPr="00D840A9">
        <w:rPr>
          <w:sz w:val="30"/>
          <w:szCs w:val="30"/>
        </w:rPr>
        <w:t xml:space="preserve">1. </w:t>
      </w:r>
      <w:proofErr w:type="spellStart"/>
      <w:r w:rsidRPr="00D840A9">
        <w:rPr>
          <w:sz w:val="30"/>
          <w:szCs w:val="30"/>
        </w:rPr>
        <w:t>Жлобинскому</w:t>
      </w:r>
      <w:proofErr w:type="spellEnd"/>
      <w:r w:rsidRPr="00D840A9">
        <w:rPr>
          <w:sz w:val="30"/>
          <w:szCs w:val="30"/>
        </w:rPr>
        <w:t xml:space="preserve"> районному исполнительному комитету</w:t>
      </w:r>
      <w:r w:rsidRPr="00D840A9">
        <w:rPr>
          <w:sz w:val="30"/>
          <w:szCs w:val="30"/>
        </w:rPr>
        <w:t xml:space="preserve">, Инспекции </w:t>
      </w:r>
      <w:r w:rsidRPr="00D840A9">
        <w:rPr>
          <w:rFonts w:eastAsia="Times New Roman"/>
          <w:color w:val="000000" w:themeColor="text1"/>
          <w:sz w:val="30"/>
          <w:szCs w:val="30"/>
        </w:rPr>
        <w:t xml:space="preserve">ИМНС по </w:t>
      </w:r>
      <w:proofErr w:type="spellStart"/>
      <w:r w:rsidRPr="00D840A9">
        <w:rPr>
          <w:rFonts w:eastAsia="Times New Roman"/>
          <w:color w:val="000000" w:themeColor="text1"/>
          <w:sz w:val="30"/>
          <w:szCs w:val="30"/>
        </w:rPr>
        <w:t>Жлобинскому</w:t>
      </w:r>
      <w:proofErr w:type="spellEnd"/>
      <w:r w:rsidRPr="00D840A9">
        <w:rPr>
          <w:rFonts w:eastAsia="Times New Roman"/>
          <w:color w:val="000000" w:themeColor="text1"/>
          <w:sz w:val="30"/>
          <w:szCs w:val="30"/>
        </w:rPr>
        <w:t xml:space="preserve"> району, </w:t>
      </w:r>
      <w:proofErr w:type="spellStart"/>
      <w:r w:rsidRPr="00D840A9">
        <w:rPr>
          <w:color w:val="000000" w:themeColor="text1"/>
          <w:sz w:val="30"/>
          <w:szCs w:val="30"/>
        </w:rPr>
        <w:t>Жлобинскому</w:t>
      </w:r>
      <w:proofErr w:type="spellEnd"/>
      <w:r w:rsidRPr="00D840A9">
        <w:rPr>
          <w:color w:val="000000" w:themeColor="text1"/>
          <w:sz w:val="30"/>
          <w:szCs w:val="30"/>
        </w:rPr>
        <w:t xml:space="preserve"> районному отделу Фонда социальной защиты населения</w:t>
      </w:r>
      <w:r w:rsidRPr="00D840A9">
        <w:rPr>
          <w:color w:val="000000" w:themeColor="text1"/>
          <w:sz w:val="30"/>
          <w:szCs w:val="30"/>
        </w:rPr>
        <w:t xml:space="preserve">, </w:t>
      </w:r>
      <w:r w:rsidRPr="00D840A9">
        <w:rPr>
          <w:sz w:val="30"/>
          <w:szCs w:val="30"/>
        </w:rPr>
        <w:t xml:space="preserve"> </w:t>
      </w:r>
      <w:r w:rsidRPr="00D840A9">
        <w:rPr>
          <w:sz w:val="30"/>
          <w:szCs w:val="30"/>
        </w:rPr>
        <w:t xml:space="preserve"> </w:t>
      </w:r>
      <w:r w:rsidRPr="00D840A9">
        <w:rPr>
          <w:bCs/>
          <w:spacing w:val="-6"/>
          <w:sz w:val="30"/>
          <w:szCs w:val="30"/>
        </w:rPr>
        <w:t xml:space="preserve">Инфраструктуре поддержки малого и среднего  предпринимательства </w:t>
      </w:r>
      <w:proofErr w:type="spellStart"/>
      <w:r w:rsidRPr="00D840A9">
        <w:rPr>
          <w:bCs/>
          <w:spacing w:val="-6"/>
          <w:sz w:val="30"/>
          <w:szCs w:val="30"/>
        </w:rPr>
        <w:t>Жлобинского</w:t>
      </w:r>
      <w:proofErr w:type="spellEnd"/>
      <w:r w:rsidRPr="00D840A9">
        <w:rPr>
          <w:bCs/>
          <w:spacing w:val="-6"/>
          <w:sz w:val="30"/>
          <w:szCs w:val="30"/>
        </w:rPr>
        <w:t xml:space="preserve"> района  </w:t>
      </w:r>
      <w:r w:rsidRPr="00D840A9">
        <w:rPr>
          <w:sz w:val="30"/>
          <w:szCs w:val="30"/>
        </w:rPr>
        <w:t xml:space="preserve">продолжить проведение </w:t>
      </w:r>
      <w:r w:rsidRPr="00D840A9">
        <w:rPr>
          <w:spacing w:val="-4"/>
          <w:sz w:val="30"/>
          <w:szCs w:val="30"/>
        </w:rPr>
        <w:t xml:space="preserve">широкомасштабной информационной работы по </w:t>
      </w:r>
      <w:r w:rsidRPr="00D840A9">
        <w:rPr>
          <w:sz w:val="30"/>
          <w:szCs w:val="30"/>
        </w:rPr>
        <w:t xml:space="preserve">разъяснению  норм Закона Республики Беларусь от 22 апреля 2024 г. №365-З «Об изменении </w:t>
      </w:r>
      <w:proofErr w:type="gramStart"/>
      <w:r w:rsidRPr="00D840A9">
        <w:rPr>
          <w:sz w:val="30"/>
          <w:szCs w:val="30"/>
        </w:rPr>
        <w:t>законов по вопросам</w:t>
      </w:r>
      <w:proofErr w:type="gramEnd"/>
      <w:r w:rsidRPr="00D840A9">
        <w:rPr>
          <w:sz w:val="30"/>
          <w:szCs w:val="30"/>
        </w:rPr>
        <w:t xml:space="preserve"> предпринимательской деятельности».</w:t>
      </w:r>
    </w:p>
    <w:p w:rsidR="00982B66" w:rsidRPr="00D840A9" w:rsidRDefault="00982B66" w:rsidP="00982B6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D840A9">
        <w:rPr>
          <w:sz w:val="30"/>
          <w:szCs w:val="30"/>
          <w:lang w:val="ru-RU"/>
        </w:rPr>
        <w:t xml:space="preserve">          2</w:t>
      </w:r>
      <w:r w:rsidRPr="00D840A9">
        <w:rPr>
          <w:sz w:val="30"/>
          <w:szCs w:val="30"/>
          <w:lang w:val="ru-RU"/>
        </w:rPr>
        <w:t xml:space="preserve">. </w:t>
      </w:r>
      <w:r w:rsidRPr="00D840A9">
        <w:rPr>
          <w:sz w:val="30"/>
          <w:szCs w:val="30"/>
        </w:rPr>
        <w:t xml:space="preserve">Рекомендовать </w:t>
      </w:r>
      <w:r w:rsidR="00F12FC7" w:rsidRPr="00D840A9">
        <w:rPr>
          <w:sz w:val="30"/>
          <w:szCs w:val="30"/>
        </w:rPr>
        <w:t>субъектам предпринимател</w:t>
      </w:r>
      <w:proofErr w:type="spellStart"/>
      <w:r w:rsidR="00F12FC7" w:rsidRPr="00D840A9">
        <w:rPr>
          <w:sz w:val="30"/>
          <w:szCs w:val="30"/>
          <w:lang w:val="ru-RU"/>
        </w:rPr>
        <w:t>ьского</w:t>
      </w:r>
      <w:proofErr w:type="spellEnd"/>
      <w:r w:rsidR="00F12FC7" w:rsidRPr="00D840A9">
        <w:rPr>
          <w:sz w:val="30"/>
          <w:szCs w:val="30"/>
          <w:lang w:val="ru-RU"/>
        </w:rPr>
        <w:t xml:space="preserve"> сектора </w:t>
      </w:r>
      <w:r w:rsidRPr="00D840A9">
        <w:rPr>
          <w:sz w:val="30"/>
          <w:szCs w:val="30"/>
        </w:rPr>
        <w:t xml:space="preserve">Жлобинского района </w:t>
      </w:r>
      <w:r w:rsidRPr="00D840A9">
        <w:rPr>
          <w:sz w:val="30"/>
          <w:szCs w:val="30"/>
          <w:lang w:val="ru-RU"/>
        </w:rPr>
        <w:t xml:space="preserve">более </w:t>
      </w:r>
      <w:r w:rsidRPr="00D840A9">
        <w:rPr>
          <w:sz w:val="30"/>
          <w:szCs w:val="30"/>
        </w:rPr>
        <w:t xml:space="preserve">активнее использовать </w:t>
      </w:r>
      <w:r w:rsidRPr="00D840A9">
        <w:rPr>
          <w:sz w:val="30"/>
          <w:szCs w:val="30"/>
          <w:lang w:val="ru-RU"/>
        </w:rPr>
        <w:t xml:space="preserve">предоставляемые </w:t>
      </w:r>
      <w:r w:rsidRPr="00D840A9">
        <w:rPr>
          <w:sz w:val="30"/>
          <w:szCs w:val="30"/>
        </w:rPr>
        <w:t>финансовые инструменты государственной поддержки</w:t>
      </w:r>
      <w:r w:rsidRPr="00D840A9">
        <w:rPr>
          <w:sz w:val="30"/>
          <w:szCs w:val="30"/>
          <w:lang w:val="ru-RU"/>
        </w:rPr>
        <w:t>.</w:t>
      </w:r>
      <w:r w:rsidRPr="00D840A9">
        <w:rPr>
          <w:sz w:val="30"/>
          <w:szCs w:val="30"/>
        </w:rPr>
        <w:t xml:space="preserve"> </w:t>
      </w:r>
    </w:p>
    <w:p w:rsidR="00982B66" w:rsidRPr="00D840A9" w:rsidRDefault="00982B66" w:rsidP="00982B66">
      <w:pPr>
        <w:pStyle w:val="a4"/>
        <w:tabs>
          <w:tab w:val="left" w:pos="851"/>
        </w:tabs>
        <w:ind w:left="1215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bookmarkEnd w:id="0"/>
    <w:p w:rsidR="00744DB6" w:rsidRDefault="00744DB6" w:rsidP="00982B66">
      <w:pPr>
        <w:pStyle w:val="a4"/>
        <w:tabs>
          <w:tab w:val="left" w:pos="2100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Pr="00982B66" w:rsidRDefault="00744DB6" w:rsidP="00F12FC7">
      <w:pPr>
        <w:tabs>
          <w:tab w:val="left" w:pos="6804"/>
        </w:tabs>
        <w:rPr>
          <w:color w:val="000000" w:themeColor="text1"/>
        </w:rPr>
      </w:pPr>
      <w:r w:rsidRPr="00982B66">
        <w:rPr>
          <w:color w:val="000000" w:themeColor="text1"/>
        </w:rPr>
        <w:t>Председатель Совета                                                </w:t>
      </w:r>
      <w:r w:rsidR="00F12FC7">
        <w:rPr>
          <w:color w:val="000000" w:themeColor="text1"/>
        </w:rPr>
        <w:t xml:space="preserve"> </w:t>
      </w:r>
      <w:r w:rsidRPr="00982B66">
        <w:rPr>
          <w:color w:val="000000" w:themeColor="text1"/>
        </w:rPr>
        <w:t xml:space="preserve">     В.А.Ундруль</w:t>
      </w:r>
    </w:p>
    <w:p w:rsidR="00744DB6" w:rsidRPr="00982B66" w:rsidRDefault="00744DB6" w:rsidP="00982B66">
      <w:pPr>
        <w:rPr>
          <w:color w:val="000000" w:themeColor="text1"/>
        </w:rPr>
      </w:pPr>
      <w:r w:rsidRPr="00982B66">
        <w:rPr>
          <w:color w:val="000000" w:themeColor="text1"/>
        </w:rPr>
        <w:t> </w:t>
      </w:r>
    </w:p>
    <w:p w:rsidR="005377A0" w:rsidRPr="00982B66" w:rsidRDefault="00744DB6" w:rsidP="00F12FC7">
      <w:pPr>
        <w:tabs>
          <w:tab w:val="left" w:pos="6804"/>
        </w:tabs>
        <w:rPr>
          <w:color w:val="000000" w:themeColor="text1"/>
        </w:rPr>
      </w:pPr>
      <w:r w:rsidRPr="00982B66">
        <w:rPr>
          <w:color w:val="000000" w:themeColor="text1"/>
        </w:rPr>
        <w:t xml:space="preserve">Член Совета                                                                    </w:t>
      </w:r>
      <w:r w:rsidR="00F12FC7">
        <w:rPr>
          <w:color w:val="000000" w:themeColor="text1"/>
        </w:rPr>
        <w:t> </w:t>
      </w:r>
      <w:proofErr w:type="spellStart"/>
      <w:r w:rsidR="00EE134F" w:rsidRPr="00982B66">
        <w:rPr>
          <w:color w:val="000000" w:themeColor="text1"/>
        </w:rPr>
        <w:t>О.В.Луценкова</w:t>
      </w:r>
      <w:proofErr w:type="spellEnd"/>
    </w:p>
    <w:sectPr w:rsidR="005377A0" w:rsidRPr="00982B66" w:rsidSect="004A7D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AC2"/>
    <w:multiLevelType w:val="hybridMultilevel"/>
    <w:tmpl w:val="EFEE3A36"/>
    <w:lvl w:ilvl="0" w:tplc="6F126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9163C"/>
    <w:multiLevelType w:val="hybridMultilevel"/>
    <w:tmpl w:val="9550C182"/>
    <w:lvl w:ilvl="0" w:tplc="539A99D2">
      <w:start w:val="1"/>
      <w:numFmt w:val="decimal"/>
      <w:lvlText w:val="%1."/>
      <w:lvlJc w:val="left"/>
      <w:pPr>
        <w:ind w:left="514" w:hanging="48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BE2288"/>
    <w:multiLevelType w:val="hybridMultilevel"/>
    <w:tmpl w:val="9912AFD2"/>
    <w:lvl w:ilvl="0" w:tplc="1DD49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10BCD"/>
    <w:multiLevelType w:val="hybridMultilevel"/>
    <w:tmpl w:val="A9C44766"/>
    <w:lvl w:ilvl="0" w:tplc="8E803B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92076"/>
    <w:rsid w:val="000A1E9E"/>
    <w:rsid w:val="000B3C0E"/>
    <w:rsid w:val="000E72B6"/>
    <w:rsid w:val="001234A8"/>
    <w:rsid w:val="00150BB9"/>
    <w:rsid w:val="00157D22"/>
    <w:rsid w:val="00162AD2"/>
    <w:rsid w:val="00195FFF"/>
    <w:rsid w:val="001D0E25"/>
    <w:rsid w:val="0020257D"/>
    <w:rsid w:val="00202E9D"/>
    <w:rsid w:val="00210881"/>
    <w:rsid w:val="0026197F"/>
    <w:rsid w:val="00285B08"/>
    <w:rsid w:val="00292CC1"/>
    <w:rsid w:val="0030181A"/>
    <w:rsid w:val="00303AFF"/>
    <w:rsid w:val="00311BD6"/>
    <w:rsid w:val="00317FAA"/>
    <w:rsid w:val="00331600"/>
    <w:rsid w:val="00343B14"/>
    <w:rsid w:val="0034406D"/>
    <w:rsid w:val="003474E4"/>
    <w:rsid w:val="003714D4"/>
    <w:rsid w:val="003864E9"/>
    <w:rsid w:val="003C5220"/>
    <w:rsid w:val="004574C3"/>
    <w:rsid w:val="004A7DEC"/>
    <w:rsid w:val="004E2DE9"/>
    <w:rsid w:val="00532FE8"/>
    <w:rsid w:val="005377A0"/>
    <w:rsid w:val="005569CE"/>
    <w:rsid w:val="0056230D"/>
    <w:rsid w:val="005C3D0E"/>
    <w:rsid w:val="005F2886"/>
    <w:rsid w:val="00644F9C"/>
    <w:rsid w:val="00672250"/>
    <w:rsid w:val="006B2A37"/>
    <w:rsid w:val="00704FB4"/>
    <w:rsid w:val="00733558"/>
    <w:rsid w:val="00744DB6"/>
    <w:rsid w:val="00785D98"/>
    <w:rsid w:val="007D488E"/>
    <w:rsid w:val="00822CD7"/>
    <w:rsid w:val="008407E3"/>
    <w:rsid w:val="00840D2A"/>
    <w:rsid w:val="00877B19"/>
    <w:rsid w:val="008B01A2"/>
    <w:rsid w:val="008B5A47"/>
    <w:rsid w:val="008E2CD8"/>
    <w:rsid w:val="00906B76"/>
    <w:rsid w:val="00906B79"/>
    <w:rsid w:val="00927D6F"/>
    <w:rsid w:val="00935A7A"/>
    <w:rsid w:val="00964997"/>
    <w:rsid w:val="00966DD9"/>
    <w:rsid w:val="00982B66"/>
    <w:rsid w:val="009C7A0B"/>
    <w:rsid w:val="009E6D63"/>
    <w:rsid w:val="00A77F35"/>
    <w:rsid w:val="00A83090"/>
    <w:rsid w:val="00A85D4A"/>
    <w:rsid w:val="00B05627"/>
    <w:rsid w:val="00B87984"/>
    <w:rsid w:val="00B939EF"/>
    <w:rsid w:val="00BF7A73"/>
    <w:rsid w:val="00C7453A"/>
    <w:rsid w:val="00C765F2"/>
    <w:rsid w:val="00CD1CBF"/>
    <w:rsid w:val="00D74BDF"/>
    <w:rsid w:val="00D840A9"/>
    <w:rsid w:val="00DB4A66"/>
    <w:rsid w:val="00DD6408"/>
    <w:rsid w:val="00DE3AEB"/>
    <w:rsid w:val="00DE4B86"/>
    <w:rsid w:val="00DF0289"/>
    <w:rsid w:val="00E47BB9"/>
    <w:rsid w:val="00E60580"/>
    <w:rsid w:val="00EA17D7"/>
    <w:rsid w:val="00EE134F"/>
    <w:rsid w:val="00F12FC7"/>
    <w:rsid w:val="00F45E4F"/>
    <w:rsid w:val="00F50674"/>
    <w:rsid w:val="00F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character" w:styleId="a8">
    <w:name w:val="Strong"/>
    <w:basedOn w:val="a0"/>
    <w:qFormat/>
    <w:rsid w:val="003474E4"/>
    <w:rPr>
      <w:b/>
      <w:bCs/>
    </w:rPr>
  </w:style>
  <w:style w:type="paragraph" w:styleId="a9">
    <w:name w:val="List Paragraph"/>
    <w:basedOn w:val="a"/>
    <w:uiPriority w:val="34"/>
    <w:qFormat/>
    <w:rsid w:val="003474E4"/>
    <w:pPr>
      <w:ind w:left="720"/>
      <w:contextualSpacing/>
    </w:pPr>
  </w:style>
  <w:style w:type="paragraph" w:customStyle="1" w:styleId="Default">
    <w:name w:val="Default"/>
    <w:rsid w:val="00556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character" w:styleId="a8">
    <w:name w:val="Strong"/>
    <w:basedOn w:val="a0"/>
    <w:qFormat/>
    <w:rsid w:val="003474E4"/>
    <w:rPr>
      <w:b/>
      <w:bCs/>
    </w:rPr>
  </w:style>
  <w:style w:type="paragraph" w:styleId="a9">
    <w:name w:val="List Paragraph"/>
    <w:basedOn w:val="a"/>
    <w:uiPriority w:val="34"/>
    <w:qFormat/>
    <w:rsid w:val="003474E4"/>
    <w:pPr>
      <w:ind w:left="720"/>
      <w:contextualSpacing/>
    </w:pPr>
  </w:style>
  <w:style w:type="paragraph" w:customStyle="1" w:styleId="Default">
    <w:name w:val="Default"/>
    <w:rsid w:val="00556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H124003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12551&amp;p0=H1240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H124003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4</cp:revision>
  <cp:lastPrinted>2025-04-26T05:48:00Z</cp:lastPrinted>
  <dcterms:created xsi:type="dcterms:W3CDTF">2025-06-23T05:45:00Z</dcterms:created>
  <dcterms:modified xsi:type="dcterms:W3CDTF">2025-06-23T06:19:00Z</dcterms:modified>
</cp:coreProperties>
</file>